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D13" w:rsidRPr="00814BB8" w:rsidRDefault="00EB5D13" w:rsidP="00814BB8">
      <w:pPr>
        <w:pStyle w:val="Altyaz"/>
        <w:spacing w:after="0" w:line="23" w:lineRule="atLeast"/>
        <w:rPr>
          <w:rFonts w:ascii="Times New Roman" w:hAnsi="Times New Roman"/>
          <w:b/>
          <w:bCs/>
        </w:rPr>
      </w:pPr>
      <w:r w:rsidRPr="00814BB8">
        <w:rPr>
          <w:rFonts w:ascii="Times New Roman" w:hAnsi="Times New Roman"/>
          <w:b/>
          <w:bCs/>
        </w:rPr>
        <w:t>T.C.</w:t>
      </w:r>
    </w:p>
    <w:p w:rsidR="00EB5D13" w:rsidRPr="00814BB8" w:rsidRDefault="00EB5D13" w:rsidP="00814BB8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EB5D13" w:rsidRPr="00814BB8" w:rsidRDefault="00EB5D13" w:rsidP="00814BB8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C47BFE" w:rsidRPr="00814BB8" w:rsidRDefault="00C47BFE" w:rsidP="00814BB8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B5D13" w:rsidRDefault="00C47BFE" w:rsidP="00814BB8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F838F7" w:rsidRDefault="00F838F7" w:rsidP="00814BB8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777"/>
        <w:gridCol w:w="3029"/>
      </w:tblGrid>
      <w:tr w:rsidR="00EF1281" w:rsidTr="0046185B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281" w:rsidRPr="00EF1281" w:rsidRDefault="00EF1281" w:rsidP="00684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81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281" w:rsidRPr="00EF1281" w:rsidRDefault="00EF1281" w:rsidP="00684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81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281" w:rsidRPr="00EF1281" w:rsidRDefault="00EF1281" w:rsidP="00684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81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F1281" w:rsidTr="0046185B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281" w:rsidRPr="00EF1281" w:rsidRDefault="00F226DE" w:rsidP="00F226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281" w:rsidRPr="00EF1281" w:rsidRDefault="00F226DE" w:rsidP="00F226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281" w:rsidRPr="00EF1281" w:rsidRDefault="0046185B" w:rsidP="00684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85B">
              <w:rPr>
                <w:rFonts w:ascii="Times New Roman" w:hAnsi="Times New Roman" w:cs="Times New Roman"/>
                <w:b/>
                <w:sz w:val="24"/>
                <w:szCs w:val="24"/>
              </w:rPr>
              <w:t>4.01.04.02.044</w:t>
            </w:r>
          </w:p>
        </w:tc>
      </w:tr>
    </w:tbl>
    <w:p w:rsidR="00EF1281" w:rsidRPr="00814BB8" w:rsidRDefault="00EF1281" w:rsidP="00814BB8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5D13" w:rsidRPr="00814BB8" w:rsidRDefault="00F14CA7" w:rsidP="00CD52FE">
      <w:pPr>
        <w:numPr>
          <w:ilvl w:val="0"/>
          <w:numId w:val="14"/>
        </w:numPr>
        <w:spacing w:before="240" w:after="120" w:line="23" w:lineRule="atLeast"/>
        <w:ind w:left="0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:rsidR="000C58D0" w:rsidRPr="00814BB8" w:rsidRDefault="0040039B" w:rsidP="00CD52FE">
      <w:pPr>
        <w:pStyle w:val="listparagraph"/>
        <w:spacing w:before="0" w:beforeAutospacing="0" w:after="120" w:afterAutospacing="0" w:line="23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Etik </w:t>
      </w:r>
      <w:r w:rsidR="000C58D0" w:rsidRPr="00814BB8">
        <w:rPr>
          <w:rFonts w:ascii="Times New Roman" w:hAnsi="Times New Roman"/>
        </w:rPr>
        <w:t>Eğitim</w:t>
      </w:r>
      <w:r w:rsidR="00EE7899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 Semineri</w:t>
      </w:r>
    </w:p>
    <w:p w:rsidR="000C58D0" w:rsidRPr="00814BB8" w:rsidRDefault="000C58D0" w:rsidP="00CD52FE">
      <w:pPr>
        <w:numPr>
          <w:ilvl w:val="0"/>
          <w:numId w:val="14"/>
        </w:numPr>
        <w:spacing w:before="240" w:after="120" w:line="23" w:lineRule="atLeast"/>
        <w:ind w:left="0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AMAÇLARI    </w:t>
      </w:r>
    </w:p>
    <w:p w:rsidR="000C58D0" w:rsidRDefault="00C47BFE" w:rsidP="00CD52FE">
      <w:pPr>
        <w:spacing w:after="120" w:line="23" w:lineRule="atLeast"/>
        <w:rPr>
          <w:rFonts w:ascii="Times New Roman" w:hAnsi="Times New Roman" w:cs="Times New Roman"/>
          <w:bCs/>
          <w:sz w:val="24"/>
          <w:szCs w:val="24"/>
        </w:rPr>
      </w:pPr>
      <w:r w:rsidRPr="00814BB8">
        <w:rPr>
          <w:rFonts w:ascii="Times New Roman" w:hAnsi="Times New Roman" w:cs="Times New Roman"/>
          <w:bCs/>
          <w:sz w:val="24"/>
          <w:szCs w:val="24"/>
        </w:rPr>
        <w:t xml:space="preserve">Bu faaliyeti </w:t>
      </w:r>
      <w:r w:rsidR="0093410B">
        <w:rPr>
          <w:rFonts w:ascii="Times New Roman" w:hAnsi="Times New Roman" w:cs="Times New Roman"/>
          <w:bCs/>
          <w:sz w:val="24"/>
          <w:szCs w:val="24"/>
        </w:rPr>
        <w:t>tamamlayan her katılımcı;</w:t>
      </w:r>
    </w:p>
    <w:p w:rsidR="00BC523E" w:rsidRPr="00BC523E" w:rsidRDefault="00BC523E" w:rsidP="00BC523E">
      <w:pPr>
        <w:pStyle w:val="ListeParagraf"/>
        <w:numPr>
          <w:ilvl w:val="0"/>
          <w:numId w:val="32"/>
        </w:numPr>
        <w:spacing w:after="120" w:line="23" w:lineRule="atLeast"/>
        <w:rPr>
          <w:rFonts w:ascii="Times New Roman" w:hAnsi="Times New Roman"/>
          <w:bCs/>
        </w:rPr>
      </w:pPr>
      <w:r w:rsidRPr="00BC523E">
        <w:rPr>
          <w:rFonts w:ascii="Times New Roman" w:hAnsi="Times New Roman"/>
          <w:bCs/>
        </w:rPr>
        <w:t>Etik ile</w:t>
      </w:r>
      <w:r w:rsidR="00127BD3">
        <w:rPr>
          <w:rFonts w:ascii="Times New Roman" w:hAnsi="Times New Roman"/>
          <w:bCs/>
        </w:rPr>
        <w:t xml:space="preserve"> ilgili temel kavramları bilir</w:t>
      </w:r>
      <w:r w:rsidRPr="00BC523E">
        <w:rPr>
          <w:rFonts w:ascii="Times New Roman" w:hAnsi="Times New Roman"/>
          <w:bCs/>
        </w:rPr>
        <w:t>.</w:t>
      </w:r>
    </w:p>
    <w:p w:rsidR="00454C30" w:rsidRPr="00052EBF" w:rsidRDefault="00454C30" w:rsidP="007079A8">
      <w:pPr>
        <w:pStyle w:val="ListeParagraf"/>
        <w:numPr>
          <w:ilvl w:val="0"/>
          <w:numId w:val="32"/>
        </w:numPr>
        <w:spacing w:before="0" w:beforeAutospacing="0" w:after="200" w:afterAutospacing="0" w:line="276" w:lineRule="auto"/>
        <w:contextualSpacing/>
        <w:jc w:val="both"/>
        <w:rPr>
          <w:rFonts w:ascii="Times New Roman" w:hAnsi="Times New Roman"/>
        </w:rPr>
      </w:pPr>
      <w:r w:rsidRPr="00052EBF">
        <w:rPr>
          <w:rFonts w:ascii="Times New Roman" w:hAnsi="Times New Roman"/>
        </w:rPr>
        <w:t>Görevin yerine getirilmesinde kamu h</w:t>
      </w:r>
      <w:r w:rsidR="00127BD3">
        <w:rPr>
          <w:rFonts w:ascii="Times New Roman" w:hAnsi="Times New Roman"/>
        </w:rPr>
        <w:t>izmet bilincinin önemini kavrar</w:t>
      </w:r>
      <w:r w:rsidRPr="00052EBF">
        <w:rPr>
          <w:rFonts w:ascii="Times New Roman" w:hAnsi="Times New Roman"/>
        </w:rPr>
        <w:t>.</w:t>
      </w:r>
    </w:p>
    <w:p w:rsidR="00454C30" w:rsidRPr="00052EBF" w:rsidRDefault="00454C30" w:rsidP="007079A8">
      <w:pPr>
        <w:pStyle w:val="ListeParagraf"/>
        <w:numPr>
          <w:ilvl w:val="0"/>
          <w:numId w:val="32"/>
        </w:numPr>
        <w:spacing w:before="0" w:beforeAutospacing="0" w:after="200" w:afterAutospacing="0" w:line="276" w:lineRule="auto"/>
        <w:contextualSpacing/>
        <w:rPr>
          <w:rFonts w:ascii="Times New Roman" w:hAnsi="Times New Roman"/>
        </w:rPr>
      </w:pPr>
      <w:r w:rsidRPr="00052EBF">
        <w:rPr>
          <w:rFonts w:ascii="Times New Roman" w:hAnsi="Times New Roman"/>
        </w:rPr>
        <w:t>Halka h</w:t>
      </w:r>
      <w:r w:rsidR="00127BD3">
        <w:rPr>
          <w:rFonts w:ascii="Times New Roman" w:hAnsi="Times New Roman"/>
        </w:rPr>
        <w:t>izmet bilincinin önemini kavrar</w:t>
      </w:r>
      <w:r w:rsidRPr="00052EBF">
        <w:rPr>
          <w:rFonts w:ascii="Times New Roman" w:hAnsi="Times New Roman"/>
        </w:rPr>
        <w:t>.</w:t>
      </w:r>
    </w:p>
    <w:p w:rsidR="00454C30" w:rsidRPr="00052EBF" w:rsidRDefault="00454C30" w:rsidP="007079A8">
      <w:pPr>
        <w:pStyle w:val="ListeParagraf"/>
        <w:numPr>
          <w:ilvl w:val="0"/>
          <w:numId w:val="32"/>
        </w:numPr>
        <w:spacing w:before="0" w:beforeAutospacing="0" w:after="200" w:afterAutospacing="0" w:line="276" w:lineRule="auto"/>
        <w:contextualSpacing/>
        <w:jc w:val="both"/>
        <w:rPr>
          <w:rFonts w:ascii="Times New Roman" w:hAnsi="Times New Roman"/>
        </w:rPr>
      </w:pPr>
      <w:r w:rsidRPr="00052EBF">
        <w:rPr>
          <w:rFonts w:ascii="Times New Roman" w:hAnsi="Times New Roman"/>
        </w:rPr>
        <w:t>Hizmet standa</w:t>
      </w:r>
      <w:r w:rsidR="00127BD3">
        <w:rPr>
          <w:rFonts w:ascii="Times New Roman" w:hAnsi="Times New Roman"/>
        </w:rPr>
        <w:t>rtlarına uymanın önemini anlar</w:t>
      </w:r>
      <w:r w:rsidRPr="00052EBF">
        <w:rPr>
          <w:rFonts w:ascii="Times New Roman" w:hAnsi="Times New Roman"/>
        </w:rPr>
        <w:t>.</w:t>
      </w:r>
    </w:p>
    <w:p w:rsidR="00454C30" w:rsidRPr="00052EBF" w:rsidRDefault="00BC523E" w:rsidP="007079A8">
      <w:pPr>
        <w:pStyle w:val="ListeParagraf"/>
        <w:numPr>
          <w:ilvl w:val="0"/>
          <w:numId w:val="32"/>
        </w:numPr>
        <w:spacing w:before="0" w:beforeAutospacing="0" w:after="200" w:afterAutospacing="0"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Kurumun amaç ve misyona b</w:t>
      </w:r>
      <w:r w:rsidR="00127BD3">
        <w:rPr>
          <w:rFonts w:ascii="Times New Roman" w:hAnsi="Times New Roman"/>
        </w:rPr>
        <w:t>ağlılık etiğini kavrar</w:t>
      </w:r>
      <w:r w:rsidR="00454C30" w:rsidRPr="00052EBF">
        <w:rPr>
          <w:rFonts w:ascii="Times New Roman" w:hAnsi="Times New Roman"/>
        </w:rPr>
        <w:t>.</w:t>
      </w:r>
    </w:p>
    <w:p w:rsidR="00454C30" w:rsidRPr="00052EBF" w:rsidRDefault="00BC523E" w:rsidP="007079A8">
      <w:pPr>
        <w:pStyle w:val="ListeParagraf"/>
        <w:numPr>
          <w:ilvl w:val="0"/>
          <w:numId w:val="32"/>
        </w:numPr>
        <w:spacing w:before="0" w:beforeAutospacing="0" w:after="200" w:afterAutospacing="0" w:line="276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Dürüstlük ve t</w:t>
      </w:r>
      <w:r w:rsidR="00127BD3">
        <w:rPr>
          <w:rFonts w:ascii="Times New Roman" w:hAnsi="Times New Roman"/>
        </w:rPr>
        <w:t>arafsızlığın önemini anlar</w:t>
      </w:r>
      <w:r w:rsidR="00454C30" w:rsidRPr="00052EBF">
        <w:rPr>
          <w:rFonts w:ascii="Times New Roman" w:hAnsi="Times New Roman"/>
        </w:rPr>
        <w:t>.</w:t>
      </w:r>
    </w:p>
    <w:p w:rsidR="00454C30" w:rsidRPr="00052EBF" w:rsidRDefault="00BC523E" w:rsidP="007079A8">
      <w:pPr>
        <w:pStyle w:val="ListeParagraf"/>
        <w:numPr>
          <w:ilvl w:val="0"/>
          <w:numId w:val="32"/>
        </w:numPr>
        <w:spacing w:before="0" w:beforeAutospacing="0" w:after="200" w:afterAutospacing="0"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Saygınlık ve g</w:t>
      </w:r>
      <w:r w:rsidR="00127BD3">
        <w:rPr>
          <w:rFonts w:ascii="Times New Roman" w:hAnsi="Times New Roman"/>
        </w:rPr>
        <w:t>üven önemini anlar</w:t>
      </w:r>
      <w:r w:rsidR="00454C30" w:rsidRPr="00052EBF">
        <w:rPr>
          <w:rFonts w:ascii="Times New Roman" w:hAnsi="Times New Roman"/>
        </w:rPr>
        <w:t>.</w:t>
      </w:r>
    </w:p>
    <w:p w:rsidR="00454C30" w:rsidRPr="00052EBF" w:rsidRDefault="00BC523E" w:rsidP="007079A8">
      <w:pPr>
        <w:pStyle w:val="ListeParagraf"/>
        <w:numPr>
          <w:ilvl w:val="0"/>
          <w:numId w:val="32"/>
        </w:numPr>
        <w:spacing w:before="0" w:beforeAutospacing="0" w:after="200" w:afterAutospacing="0"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Nezaket ve s</w:t>
      </w:r>
      <w:r w:rsidR="00454C30" w:rsidRPr="00052EBF">
        <w:rPr>
          <w:rFonts w:ascii="Times New Roman" w:hAnsi="Times New Roman"/>
        </w:rPr>
        <w:t>aygı etiğini örneklerle açıklar.</w:t>
      </w:r>
    </w:p>
    <w:p w:rsidR="00454C30" w:rsidRPr="00052EBF" w:rsidRDefault="00BC523E" w:rsidP="007079A8">
      <w:pPr>
        <w:pStyle w:val="ListeParagraf"/>
        <w:numPr>
          <w:ilvl w:val="0"/>
          <w:numId w:val="32"/>
        </w:numPr>
        <w:spacing w:before="0" w:beforeAutospacing="0" w:after="200" w:afterAutospacing="0"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Yetkili makamlara b</w:t>
      </w:r>
      <w:r w:rsidR="00127BD3">
        <w:rPr>
          <w:rFonts w:ascii="Times New Roman" w:hAnsi="Times New Roman"/>
        </w:rPr>
        <w:t>ildirimin önemini anlar</w:t>
      </w:r>
      <w:r w:rsidR="00454C30" w:rsidRPr="00052EBF">
        <w:rPr>
          <w:rFonts w:ascii="Times New Roman" w:hAnsi="Times New Roman"/>
        </w:rPr>
        <w:t>.</w:t>
      </w:r>
    </w:p>
    <w:p w:rsidR="00454C30" w:rsidRPr="00052EBF" w:rsidRDefault="00BC523E" w:rsidP="007079A8">
      <w:pPr>
        <w:pStyle w:val="ListeParagraf"/>
        <w:numPr>
          <w:ilvl w:val="0"/>
          <w:numId w:val="32"/>
        </w:numPr>
        <w:spacing w:before="0" w:beforeAutospacing="0" w:after="200" w:afterAutospacing="0"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Çıkar çatışmasından k</w:t>
      </w:r>
      <w:r w:rsidR="00127BD3">
        <w:rPr>
          <w:rFonts w:ascii="Times New Roman" w:hAnsi="Times New Roman"/>
        </w:rPr>
        <w:t>açınma etiğini kavrar</w:t>
      </w:r>
      <w:r w:rsidR="00454C30" w:rsidRPr="00052EBF">
        <w:rPr>
          <w:rFonts w:ascii="Times New Roman" w:hAnsi="Times New Roman"/>
        </w:rPr>
        <w:t>.</w:t>
      </w:r>
    </w:p>
    <w:p w:rsidR="00454C30" w:rsidRPr="00052EBF" w:rsidRDefault="00BC523E" w:rsidP="007079A8">
      <w:pPr>
        <w:pStyle w:val="ListeParagraf"/>
        <w:numPr>
          <w:ilvl w:val="0"/>
          <w:numId w:val="32"/>
        </w:numPr>
        <w:spacing w:before="0" w:beforeAutospacing="0" w:after="200" w:afterAutospacing="0"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Görev ve yetkilerin menfaat sağlamak amacıyla k</w:t>
      </w:r>
      <w:r w:rsidR="00454C30" w:rsidRPr="00052EBF">
        <w:rPr>
          <w:rFonts w:ascii="Times New Roman" w:hAnsi="Times New Roman"/>
        </w:rPr>
        <w:t>ull</w:t>
      </w:r>
      <w:r w:rsidR="00127BD3">
        <w:rPr>
          <w:rFonts w:ascii="Times New Roman" w:hAnsi="Times New Roman"/>
        </w:rPr>
        <w:t>anılmaması gerekliliğini anlar</w:t>
      </w:r>
      <w:r w:rsidR="00454C30" w:rsidRPr="00052EBF">
        <w:rPr>
          <w:rFonts w:ascii="Times New Roman" w:hAnsi="Times New Roman"/>
        </w:rPr>
        <w:t>.</w:t>
      </w:r>
    </w:p>
    <w:p w:rsidR="00454C30" w:rsidRPr="00052EBF" w:rsidRDefault="00BC523E" w:rsidP="007079A8">
      <w:pPr>
        <w:pStyle w:val="ListeParagraf"/>
        <w:numPr>
          <w:ilvl w:val="0"/>
          <w:numId w:val="32"/>
        </w:numPr>
        <w:spacing w:before="0" w:beforeAutospacing="0" w:after="200" w:afterAutospacing="0"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Hediye alma ve menfaat sağlama y</w:t>
      </w:r>
      <w:r w:rsidR="00454C30" w:rsidRPr="00052EBF">
        <w:rPr>
          <w:rFonts w:ascii="Times New Roman" w:hAnsi="Times New Roman"/>
        </w:rPr>
        <w:t>asağının gerekçelerini açıklar.</w:t>
      </w:r>
    </w:p>
    <w:p w:rsidR="00454C30" w:rsidRDefault="00BC523E" w:rsidP="007079A8">
      <w:pPr>
        <w:pStyle w:val="ListeParagraf"/>
        <w:numPr>
          <w:ilvl w:val="0"/>
          <w:numId w:val="32"/>
        </w:numPr>
        <w:spacing w:before="0" w:beforeAutospacing="0" w:after="200" w:afterAutospacing="0"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Kamu malları ve kaynaklarının k</w:t>
      </w:r>
      <w:r w:rsidR="00454C30" w:rsidRPr="00052EBF">
        <w:rPr>
          <w:rFonts w:ascii="Times New Roman" w:hAnsi="Times New Roman"/>
        </w:rPr>
        <w:t>ullanımında uy</w:t>
      </w:r>
      <w:r w:rsidR="00127BD3">
        <w:rPr>
          <w:rFonts w:ascii="Times New Roman" w:hAnsi="Times New Roman"/>
        </w:rPr>
        <w:t>ulması gereken kuralları kavrar</w:t>
      </w:r>
      <w:r w:rsidR="00454C30" w:rsidRPr="00052EBF">
        <w:rPr>
          <w:rFonts w:ascii="Times New Roman" w:hAnsi="Times New Roman"/>
        </w:rPr>
        <w:t>.</w:t>
      </w:r>
    </w:p>
    <w:p w:rsidR="003B512C" w:rsidRDefault="003B512C" w:rsidP="007079A8">
      <w:pPr>
        <w:pStyle w:val="ListeParagraf"/>
        <w:numPr>
          <w:ilvl w:val="0"/>
          <w:numId w:val="32"/>
        </w:numPr>
        <w:spacing w:before="0" w:beforeAutospacing="0" w:after="200" w:afterAutospacing="0"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Savurganlıktan kaçınır.</w:t>
      </w:r>
    </w:p>
    <w:p w:rsidR="003B512C" w:rsidRDefault="00BC523E" w:rsidP="003B512C">
      <w:pPr>
        <w:pStyle w:val="ListeParagraf"/>
        <w:numPr>
          <w:ilvl w:val="0"/>
          <w:numId w:val="32"/>
        </w:numPr>
        <w:spacing w:before="0" w:beforeAutospacing="0" w:after="200" w:afterAutospacing="0" w:line="276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Bağlayıcı açıklamalar ve gerçek dışı beyandan k</w:t>
      </w:r>
      <w:r w:rsidR="00127BD3">
        <w:rPr>
          <w:rFonts w:ascii="Times New Roman" w:hAnsi="Times New Roman"/>
        </w:rPr>
        <w:t>açınma etiğini kavrar</w:t>
      </w:r>
      <w:r w:rsidR="003B512C" w:rsidRPr="003B512C">
        <w:rPr>
          <w:rFonts w:ascii="Times New Roman" w:hAnsi="Times New Roman"/>
        </w:rPr>
        <w:t>.</w:t>
      </w:r>
    </w:p>
    <w:p w:rsidR="003B512C" w:rsidRPr="003B512C" w:rsidRDefault="00BC523E" w:rsidP="003B512C">
      <w:pPr>
        <w:pStyle w:val="ListeParagraf"/>
        <w:numPr>
          <w:ilvl w:val="0"/>
          <w:numId w:val="32"/>
        </w:numPr>
        <w:shd w:val="clear" w:color="auto" w:fill="FFFFFF"/>
        <w:rPr>
          <w:rFonts w:ascii="MyriadPro" w:hAnsi="MyriadPro"/>
          <w:color w:val="212529"/>
        </w:rPr>
      </w:pPr>
      <w:r>
        <w:rPr>
          <w:rFonts w:ascii="MyriadPro" w:hAnsi="MyriadPro"/>
          <w:color w:val="212529"/>
        </w:rPr>
        <w:t>Bilgi v</w:t>
      </w:r>
      <w:r w:rsidR="003B512C">
        <w:rPr>
          <w:rFonts w:ascii="MyriadPro" w:hAnsi="MyriadPro"/>
          <w:color w:val="212529"/>
        </w:rPr>
        <w:t>erme,</w:t>
      </w:r>
      <w:r>
        <w:rPr>
          <w:rFonts w:ascii="MyriadPro" w:hAnsi="MyriadPro"/>
          <w:color w:val="212529"/>
        </w:rPr>
        <w:t xml:space="preserve"> saydamlık ve k</w:t>
      </w:r>
      <w:r w:rsidR="00127BD3">
        <w:rPr>
          <w:rFonts w:ascii="MyriadPro" w:hAnsi="MyriadPro"/>
          <w:color w:val="212529"/>
        </w:rPr>
        <w:t>atılımcılığın önemini kavrar</w:t>
      </w:r>
      <w:r w:rsidR="003B512C" w:rsidRPr="003B512C">
        <w:rPr>
          <w:rFonts w:ascii="MyriadPro" w:hAnsi="MyriadPro"/>
          <w:color w:val="212529"/>
        </w:rPr>
        <w:t>.</w:t>
      </w:r>
    </w:p>
    <w:p w:rsidR="003B512C" w:rsidRPr="003B512C" w:rsidRDefault="00BC523E" w:rsidP="003B512C">
      <w:pPr>
        <w:pStyle w:val="ListeParagraf"/>
        <w:numPr>
          <w:ilvl w:val="0"/>
          <w:numId w:val="32"/>
        </w:numPr>
        <w:shd w:val="clear" w:color="auto" w:fill="FFFFFF"/>
        <w:rPr>
          <w:rFonts w:ascii="MyriadPro" w:hAnsi="MyriadPro"/>
          <w:color w:val="212529"/>
        </w:rPr>
      </w:pPr>
      <w:r>
        <w:rPr>
          <w:rFonts w:ascii="MyriadPro" w:hAnsi="MyriadPro"/>
          <w:color w:val="212529"/>
        </w:rPr>
        <w:t>Yöneticilerin hesap verme s</w:t>
      </w:r>
      <w:r w:rsidR="00127BD3">
        <w:rPr>
          <w:rFonts w:ascii="MyriadPro" w:hAnsi="MyriadPro"/>
          <w:color w:val="212529"/>
        </w:rPr>
        <w:t>orumluluğunu anlar</w:t>
      </w:r>
      <w:r w:rsidR="003B512C" w:rsidRPr="003B512C">
        <w:rPr>
          <w:rFonts w:ascii="MyriadPro" w:hAnsi="MyriadPro"/>
          <w:color w:val="212529"/>
        </w:rPr>
        <w:t>.</w:t>
      </w:r>
    </w:p>
    <w:p w:rsidR="003B512C" w:rsidRPr="003B512C" w:rsidRDefault="008C06B4" w:rsidP="003B512C">
      <w:pPr>
        <w:pStyle w:val="ListeParagraf"/>
        <w:numPr>
          <w:ilvl w:val="0"/>
          <w:numId w:val="32"/>
        </w:numPr>
        <w:shd w:val="clear" w:color="auto" w:fill="FFFFFF"/>
        <w:rPr>
          <w:rFonts w:ascii="MyriadPro" w:hAnsi="MyriadPro"/>
          <w:color w:val="212529"/>
        </w:rPr>
      </w:pPr>
      <w:r>
        <w:rPr>
          <w:rFonts w:ascii="MyriadPro" w:hAnsi="MyriadPro"/>
          <w:color w:val="212529"/>
        </w:rPr>
        <w:t>Mal bildiriminde bulunması gerektiğini ve ilgili mevzuatını öğrenir.</w:t>
      </w:r>
    </w:p>
    <w:p w:rsidR="000C58D0" w:rsidRPr="00814BB8" w:rsidRDefault="000C58D0" w:rsidP="00CD52FE">
      <w:pPr>
        <w:numPr>
          <w:ilvl w:val="0"/>
          <w:numId w:val="14"/>
        </w:numPr>
        <w:spacing w:before="240" w:after="120" w:line="23" w:lineRule="atLeast"/>
        <w:ind w:left="0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052EBF" w:rsidRDefault="000C58D0" w:rsidP="00CD52FE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4BB8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285A29">
        <w:rPr>
          <w:rFonts w:ascii="Times New Roman" w:hAnsi="Times New Roman" w:cs="Times New Roman"/>
          <w:sz w:val="24"/>
          <w:szCs w:val="24"/>
        </w:rPr>
        <w:t>4</w:t>
      </w:r>
      <w:r w:rsidRPr="00814BB8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93410B" w:rsidRPr="00814BB8" w:rsidRDefault="0093410B" w:rsidP="00CD52FE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54C30" w:rsidRDefault="000C58D0" w:rsidP="00454C30">
      <w:pPr>
        <w:numPr>
          <w:ilvl w:val="0"/>
          <w:numId w:val="14"/>
        </w:numPr>
        <w:spacing w:before="240" w:after="120" w:line="23" w:lineRule="atLeast"/>
        <w:ind w:left="0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BC523E" w:rsidRDefault="00454C30" w:rsidP="00BC523E">
      <w:pPr>
        <w:spacing w:before="240"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272F20">
        <w:rPr>
          <w:rFonts w:ascii="Times New Roman" w:hAnsi="Times New Roman"/>
          <w:sz w:val="24"/>
          <w:szCs w:val="24"/>
        </w:rPr>
        <w:t>Bakanlığımız</w:t>
      </w:r>
      <w:r w:rsidR="00127BD3">
        <w:rPr>
          <w:rFonts w:ascii="Times New Roman" w:hAnsi="Times New Roman"/>
          <w:sz w:val="24"/>
          <w:szCs w:val="24"/>
        </w:rPr>
        <w:t xml:space="preserve"> merkez ve taşra teşkilatında </w:t>
      </w:r>
      <w:r w:rsidRPr="00272F20">
        <w:rPr>
          <w:rFonts w:ascii="Times New Roman" w:hAnsi="Times New Roman"/>
          <w:sz w:val="24"/>
          <w:szCs w:val="24"/>
        </w:rPr>
        <w:t xml:space="preserve">görev yapan </w:t>
      </w:r>
      <w:r w:rsidR="00BC523E">
        <w:rPr>
          <w:rFonts w:ascii="Times New Roman" w:hAnsi="Times New Roman"/>
          <w:sz w:val="24"/>
          <w:szCs w:val="24"/>
        </w:rPr>
        <w:t>tüm personel</w:t>
      </w:r>
    </w:p>
    <w:p w:rsidR="00BF2CB8" w:rsidRDefault="00BF2CB8" w:rsidP="00BC523E">
      <w:pPr>
        <w:spacing w:before="240" w:after="12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FF2CB8" w:rsidRDefault="00FF2CB8" w:rsidP="00BC523E">
      <w:pPr>
        <w:spacing w:before="240" w:after="12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58D0" w:rsidRPr="00F7061A" w:rsidRDefault="000C58D0" w:rsidP="00F7061A">
      <w:pPr>
        <w:pStyle w:val="ListeParagraf"/>
        <w:numPr>
          <w:ilvl w:val="0"/>
          <w:numId w:val="14"/>
        </w:numPr>
        <w:spacing w:before="240" w:after="120" w:line="23" w:lineRule="atLeast"/>
        <w:jc w:val="both"/>
        <w:rPr>
          <w:rFonts w:ascii="Times New Roman" w:hAnsi="Times New Roman"/>
          <w:b/>
          <w:bCs/>
        </w:rPr>
      </w:pPr>
      <w:r w:rsidRPr="00F7061A">
        <w:rPr>
          <w:rFonts w:ascii="Times New Roman" w:hAnsi="Times New Roman"/>
          <w:b/>
          <w:bCs/>
        </w:rPr>
        <w:t>ETKİNLİĞİN UYGULANMASI İLE İLGİLİ AÇIKLAMALAR</w:t>
      </w:r>
    </w:p>
    <w:p w:rsidR="00C47BFE" w:rsidRPr="00BC523E" w:rsidRDefault="00263CFC" w:rsidP="00BC523E">
      <w:pPr>
        <w:numPr>
          <w:ilvl w:val="0"/>
          <w:numId w:val="24"/>
        </w:numPr>
        <w:spacing w:after="0" w:line="23" w:lineRule="atLeas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52EBF">
        <w:rPr>
          <w:rFonts w:ascii="Times New Roman" w:hAnsi="Times New Roman" w:cs="Times New Roman"/>
          <w:sz w:val="24"/>
          <w:szCs w:val="24"/>
        </w:rPr>
        <w:t xml:space="preserve">Bu etkinlik, </w:t>
      </w:r>
      <w:r w:rsidR="00127BD3">
        <w:rPr>
          <w:rFonts w:ascii="Times New Roman" w:hAnsi="Times New Roman" w:cs="Times New Roman"/>
          <w:sz w:val="24"/>
          <w:szCs w:val="24"/>
        </w:rPr>
        <w:t xml:space="preserve">Bakanlığımızın merkez ve taşra teşkilatında görevli </w:t>
      </w:r>
      <w:r w:rsidR="00923A8D" w:rsidRPr="00BC523E">
        <w:rPr>
          <w:rFonts w:ascii="Times New Roman" w:hAnsi="Times New Roman" w:cs="Times New Roman"/>
          <w:sz w:val="24"/>
          <w:szCs w:val="24"/>
        </w:rPr>
        <w:t>öğretmenleri ve</w:t>
      </w:r>
      <w:r w:rsidR="00127BD3">
        <w:rPr>
          <w:rFonts w:ascii="Times New Roman" w:hAnsi="Times New Roman" w:cs="Times New Roman"/>
          <w:sz w:val="24"/>
          <w:szCs w:val="24"/>
        </w:rPr>
        <w:t xml:space="preserve"> diğer tüm</w:t>
      </w:r>
      <w:r w:rsidR="00923A8D" w:rsidRPr="00BC523E">
        <w:rPr>
          <w:rFonts w:ascii="Times New Roman" w:hAnsi="Times New Roman" w:cs="Times New Roman"/>
          <w:sz w:val="24"/>
          <w:szCs w:val="24"/>
        </w:rPr>
        <w:t xml:space="preserve"> </w:t>
      </w:r>
      <w:r w:rsidR="00BC523E">
        <w:rPr>
          <w:rFonts w:ascii="Times New Roman" w:hAnsi="Times New Roman" w:cs="Times New Roman"/>
          <w:sz w:val="24"/>
          <w:szCs w:val="24"/>
        </w:rPr>
        <w:t xml:space="preserve">personeli </w:t>
      </w:r>
      <w:r w:rsidR="00C47BFE" w:rsidRPr="00BC523E">
        <w:rPr>
          <w:rFonts w:ascii="Times New Roman" w:hAnsi="Times New Roman" w:cs="Times New Roman"/>
          <w:sz w:val="24"/>
          <w:szCs w:val="24"/>
        </w:rPr>
        <w:t>“</w:t>
      </w:r>
      <w:r w:rsidR="00AE0B8E" w:rsidRPr="00BC523E">
        <w:rPr>
          <w:rFonts w:ascii="Times New Roman" w:hAnsi="Times New Roman" w:cs="Times New Roman"/>
          <w:sz w:val="24"/>
          <w:szCs w:val="24"/>
        </w:rPr>
        <w:t>Etik Eğitim</w:t>
      </w:r>
      <w:r w:rsidR="005A3E5E" w:rsidRPr="00BC523E">
        <w:rPr>
          <w:rFonts w:ascii="Times New Roman" w:hAnsi="Times New Roman" w:cs="Times New Roman"/>
          <w:sz w:val="24"/>
          <w:szCs w:val="24"/>
        </w:rPr>
        <w:t>i</w:t>
      </w:r>
      <w:r w:rsidR="00C47BFE" w:rsidRPr="00BC523E">
        <w:rPr>
          <w:rFonts w:ascii="Times New Roman" w:hAnsi="Times New Roman" w:cs="Times New Roman"/>
          <w:sz w:val="24"/>
          <w:szCs w:val="24"/>
        </w:rPr>
        <w:t>” konusunda bilgilendirmek amacıyla düzenlen</w:t>
      </w:r>
      <w:r w:rsidR="005A3E5E" w:rsidRPr="00BC523E">
        <w:rPr>
          <w:rFonts w:ascii="Times New Roman" w:hAnsi="Times New Roman" w:cs="Times New Roman"/>
          <w:sz w:val="24"/>
          <w:szCs w:val="24"/>
        </w:rPr>
        <w:t>ecektir</w:t>
      </w:r>
      <w:r w:rsidR="00C47BFE" w:rsidRPr="00BC523E">
        <w:rPr>
          <w:rFonts w:ascii="Times New Roman" w:hAnsi="Times New Roman" w:cs="Times New Roman"/>
          <w:sz w:val="24"/>
          <w:szCs w:val="24"/>
        </w:rPr>
        <w:t>.</w:t>
      </w:r>
    </w:p>
    <w:p w:rsidR="00C47BFE" w:rsidRPr="00052EBF" w:rsidRDefault="005A3E5E" w:rsidP="00052EBF">
      <w:pPr>
        <w:numPr>
          <w:ilvl w:val="0"/>
          <w:numId w:val="24"/>
        </w:numPr>
        <w:spacing w:after="0" w:line="23" w:lineRule="atLeast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52EBF">
        <w:rPr>
          <w:rFonts w:ascii="Times New Roman" w:hAnsi="Times New Roman" w:cs="Times New Roman"/>
          <w:sz w:val="24"/>
          <w:szCs w:val="24"/>
        </w:rPr>
        <w:t xml:space="preserve">Etik </w:t>
      </w:r>
      <w:r w:rsidR="00BC523E">
        <w:rPr>
          <w:rFonts w:ascii="Times New Roman" w:hAnsi="Times New Roman" w:cs="Times New Roman"/>
          <w:sz w:val="24"/>
          <w:szCs w:val="24"/>
        </w:rPr>
        <w:t>eğitim</w:t>
      </w:r>
      <w:r w:rsidR="00BF2CB8">
        <w:rPr>
          <w:rFonts w:ascii="Times New Roman" w:hAnsi="Times New Roman" w:cs="Times New Roman"/>
          <w:sz w:val="24"/>
          <w:szCs w:val="24"/>
        </w:rPr>
        <w:t xml:space="preserve">lerinde </w:t>
      </w:r>
      <w:r w:rsidR="00AD01C5">
        <w:rPr>
          <w:rFonts w:ascii="Times New Roman" w:hAnsi="Times New Roman" w:cs="Times New Roman"/>
          <w:sz w:val="24"/>
          <w:szCs w:val="24"/>
        </w:rPr>
        <w:t>alanında deneyimli akademisyenler/uzmanlar/öğretmenler</w:t>
      </w:r>
      <w:r w:rsidR="00120D68">
        <w:rPr>
          <w:rFonts w:ascii="Times New Roman" w:hAnsi="Times New Roman" w:cs="Times New Roman"/>
          <w:sz w:val="24"/>
          <w:szCs w:val="24"/>
        </w:rPr>
        <w:t xml:space="preserve"> görev alacaktır.</w:t>
      </w:r>
    </w:p>
    <w:p w:rsidR="00C47BFE" w:rsidRPr="00052EBF" w:rsidRDefault="00C47BFE" w:rsidP="00052EBF">
      <w:pPr>
        <w:numPr>
          <w:ilvl w:val="0"/>
          <w:numId w:val="2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2EBF">
        <w:rPr>
          <w:rFonts w:ascii="Times New Roman" w:hAnsi="Times New Roman" w:cs="Times New Roman"/>
          <w:sz w:val="24"/>
          <w:szCs w:val="24"/>
        </w:rPr>
        <w:t xml:space="preserve">Eğitim ortamı katılımcıların etkin iletişim kurabileceği biçimde düzenlenecektir. </w:t>
      </w:r>
    </w:p>
    <w:p w:rsidR="00C47BFE" w:rsidRPr="00052EBF" w:rsidRDefault="00C47BFE" w:rsidP="00052EBF">
      <w:pPr>
        <w:numPr>
          <w:ilvl w:val="0"/>
          <w:numId w:val="2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2EBF">
        <w:rPr>
          <w:rFonts w:ascii="Times New Roman" w:hAnsi="Times New Roman" w:cs="Times New Roman"/>
          <w:sz w:val="24"/>
          <w:szCs w:val="24"/>
        </w:rPr>
        <w:t>Eğitim, internet bağlantılı bilgisayar ve projeksiyon cihazı ya da etkileşimli tahta olan eğitim o</w:t>
      </w:r>
      <w:r w:rsidR="00E64DA5">
        <w:rPr>
          <w:rFonts w:ascii="Times New Roman" w:hAnsi="Times New Roman" w:cs="Times New Roman"/>
          <w:sz w:val="24"/>
          <w:szCs w:val="24"/>
        </w:rPr>
        <w:t xml:space="preserve">rtamında gerçekleştirilecektir. </w:t>
      </w:r>
      <w:r w:rsidRPr="00052EBF">
        <w:rPr>
          <w:rFonts w:ascii="Times New Roman" w:hAnsi="Times New Roman" w:cs="Times New Roman"/>
          <w:sz w:val="24"/>
          <w:szCs w:val="24"/>
        </w:rPr>
        <w:t xml:space="preserve">Eğitim içerikleri uygun materyalle desteklenecektir. </w:t>
      </w:r>
    </w:p>
    <w:p w:rsidR="00C47BFE" w:rsidRPr="00052EBF" w:rsidRDefault="00C47BFE" w:rsidP="00052EBF">
      <w:pPr>
        <w:numPr>
          <w:ilvl w:val="0"/>
          <w:numId w:val="2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52EBF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951F21" w:rsidRPr="00814BB8" w:rsidRDefault="00272F20" w:rsidP="00516E45">
      <w:pPr>
        <w:spacing w:before="240"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16E4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7061A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951F21" w:rsidRPr="00814BB8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951F21" w:rsidRPr="00814BB8" w:rsidRDefault="00C47BFE" w:rsidP="0093410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23"/>
        <w:gridCol w:w="917"/>
      </w:tblGrid>
      <w:tr w:rsidR="000C58D0" w:rsidRPr="00814BB8" w:rsidTr="008C06B4">
        <w:tc>
          <w:tcPr>
            <w:tcW w:w="8323" w:type="dxa"/>
            <w:vAlign w:val="center"/>
          </w:tcPr>
          <w:p w:rsidR="000C58D0" w:rsidRPr="00BC523E" w:rsidRDefault="00C47BFE" w:rsidP="0093410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17" w:type="dxa"/>
            <w:vAlign w:val="center"/>
          </w:tcPr>
          <w:p w:rsidR="000C58D0" w:rsidRPr="00814BB8" w:rsidRDefault="00C47BFE" w:rsidP="00C47BFE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</w:p>
          <w:p w:rsidR="000C58D0" w:rsidRPr="00814BB8" w:rsidRDefault="000C58D0" w:rsidP="00C47BFE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0C58D0" w:rsidRPr="00814BB8" w:rsidTr="008C06B4">
        <w:tc>
          <w:tcPr>
            <w:tcW w:w="8323" w:type="dxa"/>
          </w:tcPr>
          <w:p w:rsidR="007F264E" w:rsidRPr="00BC523E" w:rsidRDefault="007F264E" w:rsidP="00965CDD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sz w:val="24"/>
                <w:szCs w:val="24"/>
              </w:rPr>
              <w:t>Etik Eğitiminin Amacı</w:t>
            </w:r>
          </w:p>
          <w:p w:rsidR="00AB7F96" w:rsidRPr="00BC523E" w:rsidRDefault="00AB7F96" w:rsidP="00965CDD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sz w:val="24"/>
                <w:szCs w:val="24"/>
              </w:rPr>
              <w:t xml:space="preserve">Kamuda </w:t>
            </w:r>
            <w:r w:rsidR="007F264E" w:rsidRPr="00BC523E">
              <w:rPr>
                <w:rFonts w:ascii="Times New Roman" w:hAnsi="Times New Roman" w:cs="Times New Roman"/>
                <w:sz w:val="24"/>
                <w:szCs w:val="24"/>
              </w:rPr>
              <w:t>Eti</w:t>
            </w:r>
            <w:r w:rsidRPr="00BC523E">
              <w:rPr>
                <w:rFonts w:ascii="Times New Roman" w:hAnsi="Times New Roman" w:cs="Times New Roman"/>
                <w:sz w:val="24"/>
                <w:szCs w:val="24"/>
              </w:rPr>
              <w:t>ğin Önemi</w:t>
            </w:r>
          </w:p>
          <w:p w:rsidR="000C58D0" w:rsidRPr="00BC523E" w:rsidRDefault="000C58D0" w:rsidP="00965CDD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bCs/>
                <w:sz w:val="24"/>
                <w:szCs w:val="24"/>
              </w:rPr>
              <w:t>Temel Kavramlar</w:t>
            </w:r>
          </w:p>
          <w:p w:rsidR="000C58D0" w:rsidRPr="00BC523E" w:rsidRDefault="00AB7F96" w:rsidP="00B554DD">
            <w:pPr>
              <w:numPr>
                <w:ilvl w:val="0"/>
                <w:numId w:val="4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sz w:val="24"/>
                <w:szCs w:val="24"/>
              </w:rPr>
              <w:t>Etik</w:t>
            </w:r>
          </w:p>
          <w:p w:rsidR="000C58D0" w:rsidRPr="00BC523E" w:rsidRDefault="00AB7F96" w:rsidP="00B554DD">
            <w:pPr>
              <w:numPr>
                <w:ilvl w:val="0"/>
                <w:numId w:val="4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sz w:val="24"/>
                <w:szCs w:val="24"/>
              </w:rPr>
              <w:t>Değer</w:t>
            </w:r>
            <w:r w:rsidR="000C58D0" w:rsidRPr="00BC5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58D0" w:rsidRPr="00BC523E" w:rsidRDefault="00AB7F96" w:rsidP="00B554DD">
            <w:pPr>
              <w:numPr>
                <w:ilvl w:val="0"/>
                <w:numId w:val="4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sz w:val="24"/>
                <w:szCs w:val="24"/>
              </w:rPr>
              <w:t>İlke</w:t>
            </w:r>
            <w:r w:rsidR="000C58D0" w:rsidRPr="00BC5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58D0" w:rsidRPr="00BC523E" w:rsidRDefault="00AB7F96" w:rsidP="00B554DD">
            <w:pPr>
              <w:numPr>
                <w:ilvl w:val="0"/>
                <w:numId w:val="4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sz w:val="24"/>
                <w:szCs w:val="24"/>
              </w:rPr>
              <w:t>Standart</w:t>
            </w:r>
            <w:r w:rsidR="000C58D0" w:rsidRPr="00BC52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58D0" w:rsidRPr="00BC523E" w:rsidRDefault="00767736" w:rsidP="00767736">
            <w:p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sz w:val="24"/>
                <w:szCs w:val="24"/>
              </w:rPr>
              <w:t>Etik Davranış Aşamaları</w:t>
            </w:r>
          </w:p>
          <w:p w:rsidR="00767736" w:rsidRPr="00BC523E" w:rsidRDefault="00767736" w:rsidP="00767736">
            <w:p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sz w:val="24"/>
                <w:szCs w:val="24"/>
              </w:rPr>
              <w:t>Etik-Yasa İlişkisi</w:t>
            </w:r>
          </w:p>
          <w:p w:rsidR="00A27143" w:rsidRPr="00BC523E" w:rsidRDefault="00A27143" w:rsidP="00767736">
            <w:p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sz w:val="24"/>
                <w:szCs w:val="24"/>
              </w:rPr>
              <w:t>Etik İkilemler ve Etik Karar Verme</w:t>
            </w:r>
          </w:p>
          <w:p w:rsidR="00A27143" w:rsidRPr="00BC523E" w:rsidRDefault="00A27143" w:rsidP="00A27143">
            <w:p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sz w:val="24"/>
                <w:szCs w:val="24"/>
              </w:rPr>
              <w:t>Temel Etik Değer ve İlkeler</w:t>
            </w:r>
          </w:p>
          <w:p w:rsidR="00E57AD0" w:rsidRPr="008C06B4" w:rsidRDefault="000D5E9D" w:rsidP="00A27143">
            <w:p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sz w:val="24"/>
                <w:szCs w:val="24"/>
              </w:rPr>
              <w:t>Etik Dışı Davranışları Gerekçelendirme Biçimleri</w:t>
            </w:r>
          </w:p>
        </w:tc>
        <w:tc>
          <w:tcPr>
            <w:tcW w:w="917" w:type="dxa"/>
            <w:vAlign w:val="center"/>
          </w:tcPr>
          <w:p w:rsidR="000C58D0" w:rsidRPr="00814BB8" w:rsidRDefault="00F226DE" w:rsidP="00F226DE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</w:t>
            </w:r>
          </w:p>
        </w:tc>
      </w:tr>
      <w:tr w:rsidR="00C666AF" w:rsidRPr="00814BB8" w:rsidTr="008C06B4">
        <w:trPr>
          <w:trHeight w:val="983"/>
        </w:trPr>
        <w:tc>
          <w:tcPr>
            <w:tcW w:w="8323" w:type="dxa"/>
          </w:tcPr>
          <w:p w:rsidR="00C666AF" w:rsidRPr="00BC523E" w:rsidRDefault="00C666AF" w:rsidP="00A27143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bCs/>
                <w:sz w:val="24"/>
                <w:szCs w:val="24"/>
              </w:rPr>
              <w:t>Etiğe İlişkin Örgütsel Yapı</w:t>
            </w:r>
          </w:p>
          <w:p w:rsidR="00C666AF" w:rsidRPr="00BC523E" w:rsidRDefault="00C666AF" w:rsidP="00A27143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ind w:right="-828"/>
              <w:rPr>
                <w:rFonts w:ascii="Times New Roman" w:hAnsi="Times New Roman"/>
                <w:bCs/>
              </w:rPr>
            </w:pPr>
            <w:r w:rsidRPr="00BC523E">
              <w:rPr>
                <w:rFonts w:ascii="Times New Roman" w:hAnsi="Times New Roman"/>
                <w:bCs/>
              </w:rPr>
              <w:t>Kamu Görevlileri Etik Kurulu</w:t>
            </w:r>
          </w:p>
          <w:p w:rsidR="00C666AF" w:rsidRPr="00BC523E" w:rsidRDefault="00C666AF" w:rsidP="00392480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bCs/>
                <w:sz w:val="24"/>
                <w:szCs w:val="24"/>
              </w:rPr>
              <w:t>Etik İlke ve Değerlere İlişkin Mevzuat</w:t>
            </w:r>
          </w:p>
          <w:p w:rsidR="004F3F7B" w:rsidRPr="00BC523E" w:rsidRDefault="00C666AF" w:rsidP="00392480">
            <w:pPr>
              <w:numPr>
                <w:ilvl w:val="0"/>
                <w:numId w:val="12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Kamu Görevlileri Etik Kurulu Kurulması ve Bazı Kanunlarda Değişiklik </w:t>
            </w:r>
          </w:p>
          <w:p w:rsidR="00C666AF" w:rsidRPr="00BC523E" w:rsidRDefault="00C666AF" w:rsidP="004F3F7B">
            <w:pPr>
              <w:spacing w:after="0"/>
              <w:ind w:left="720"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bCs/>
                <w:sz w:val="24"/>
                <w:szCs w:val="24"/>
              </w:rPr>
              <w:t>Yapılması Hakkında Kanun</w:t>
            </w:r>
          </w:p>
          <w:p w:rsidR="004F3F7B" w:rsidRPr="00BC523E" w:rsidRDefault="00C666AF" w:rsidP="00392480">
            <w:pPr>
              <w:numPr>
                <w:ilvl w:val="0"/>
                <w:numId w:val="12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Kamu Görevlileri Etik Davranış İlkeleri </w:t>
            </w:r>
            <w:r w:rsidR="004F3F7B" w:rsidRPr="00BC52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ile Başvuru Usul ve Esasları </w:t>
            </w:r>
          </w:p>
          <w:p w:rsidR="00C666AF" w:rsidRPr="00BC523E" w:rsidRDefault="00C666AF" w:rsidP="004F3F7B">
            <w:pPr>
              <w:spacing w:after="0"/>
              <w:ind w:left="720"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bCs/>
                <w:sz w:val="24"/>
                <w:szCs w:val="24"/>
              </w:rPr>
              <w:t>Hakkında Yönetmelik</w:t>
            </w:r>
          </w:p>
          <w:p w:rsidR="00C666AF" w:rsidRPr="00BC523E" w:rsidRDefault="00C666AF" w:rsidP="00392480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ind w:right="-828"/>
              <w:rPr>
                <w:rFonts w:ascii="Times New Roman" w:hAnsi="Times New Roman"/>
                <w:bCs/>
              </w:rPr>
            </w:pPr>
            <w:r w:rsidRPr="00BC523E">
              <w:rPr>
                <w:rFonts w:ascii="Times New Roman" w:hAnsi="Times New Roman"/>
              </w:rPr>
              <w:t>Eğitimciler İçin Mesleki Etik İlkeler (MEB Genelge No: 2015/21)</w:t>
            </w:r>
          </w:p>
          <w:p w:rsidR="00891FCB" w:rsidRPr="00BC523E" w:rsidRDefault="00C05BC9" w:rsidP="00392480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ind w:right="-828"/>
              <w:rPr>
                <w:rFonts w:ascii="Times New Roman" w:hAnsi="Times New Roman"/>
                <w:bCs/>
              </w:rPr>
            </w:pPr>
            <w:r w:rsidRPr="00BC523E">
              <w:rPr>
                <w:rFonts w:ascii="Times New Roman" w:hAnsi="Times New Roman"/>
              </w:rPr>
              <w:t>Denetim Görevlilerinin Uyacakları Meslekî Etik Davranış İlkeleri Hakkında Yönetmelik</w:t>
            </w:r>
          </w:p>
          <w:p w:rsidR="00BC523E" w:rsidRPr="00BC523E" w:rsidRDefault="008C06B4" w:rsidP="008C06B4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ind w:left="702" w:right="-828" w:hanging="342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Bakanlığımız ile </w:t>
            </w:r>
            <w:r w:rsidR="00BC523E" w:rsidRPr="00BC523E">
              <w:rPr>
                <w:rFonts w:ascii="Times New Roman" w:hAnsi="Times New Roman"/>
                <w:bCs/>
              </w:rPr>
              <w:t>Kamu Görevlileri Etik Kurulu arasında 26.05.2022 tarihinde imzalanan Etik Eğitimi ve Etik Eğitici Yetiştirilmesi İş Birliği Protokolü</w:t>
            </w:r>
          </w:p>
          <w:p w:rsidR="00C666AF" w:rsidRPr="00BC523E" w:rsidRDefault="00C666AF" w:rsidP="00392480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523E">
              <w:rPr>
                <w:rFonts w:ascii="Times New Roman" w:hAnsi="Times New Roman" w:cs="Times New Roman"/>
                <w:bCs/>
                <w:sz w:val="24"/>
                <w:szCs w:val="24"/>
              </w:rPr>
              <w:t>Kamu Görevlileri Etik Davranış İlkeleri</w:t>
            </w:r>
          </w:p>
          <w:p w:rsidR="00C666AF" w:rsidRDefault="00C666AF" w:rsidP="00E57AD0">
            <w:pPr>
              <w:spacing w:after="0"/>
              <w:ind w:right="-828"/>
              <w:rPr>
                <w:rFonts w:ascii="Times New Roman" w:hAnsi="Times New Roman"/>
              </w:rPr>
            </w:pPr>
            <w:r w:rsidRPr="00BC523E">
              <w:rPr>
                <w:rFonts w:ascii="Times New Roman" w:hAnsi="Times New Roman"/>
              </w:rPr>
              <w:t>Eğitim-Öğretim Hizmeti Verenler İçin Mesleki Etik İlkeler</w:t>
            </w:r>
          </w:p>
          <w:p w:rsidR="00E641DA" w:rsidRPr="008C06B4" w:rsidRDefault="00E641DA" w:rsidP="00E57AD0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Etkinlikler</w:t>
            </w:r>
          </w:p>
        </w:tc>
        <w:tc>
          <w:tcPr>
            <w:tcW w:w="917" w:type="dxa"/>
            <w:vAlign w:val="center"/>
          </w:tcPr>
          <w:p w:rsidR="00C666AF" w:rsidRPr="00814BB8" w:rsidRDefault="00F226DE" w:rsidP="007E78A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66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66AF" w:rsidRPr="00814B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66AF" w:rsidRPr="00814BB8" w:rsidRDefault="00C666AF" w:rsidP="007E78AF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58D0" w:rsidRPr="00814BB8" w:rsidTr="008C06B4">
        <w:tc>
          <w:tcPr>
            <w:tcW w:w="8323" w:type="dxa"/>
          </w:tcPr>
          <w:p w:rsidR="000C58D0" w:rsidRPr="00814BB8" w:rsidRDefault="00C47BFE" w:rsidP="00E742F3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4B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Toplam </w:t>
            </w:r>
          </w:p>
        </w:tc>
        <w:tc>
          <w:tcPr>
            <w:tcW w:w="917" w:type="dxa"/>
            <w:vAlign w:val="center"/>
          </w:tcPr>
          <w:p w:rsidR="000C58D0" w:rsidRPr="00814BB8" w:rsidRDefault="00F226DE" w:rsidP="00C666AF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C666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666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:rsidR="000C58D0" w:rsidRPr="00814BB8" w:rsidRDefault="00C47BFE" w:rsidP="00CD52FE">
      <w:pPr>
        <w:numPr>
          <w:ilvl w:val="0"/>
          <w:numId w:val="25"/>
        </w:numPr>
        <w:spacing w:before="240" w:after="12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lastRenderedPageBreak/>
        <w:t>ÖĞRETİM YÖNTEM TEKNİK VE</w:t>
      </w:r>
      <w:r w:rsidR="000C58D0" w:rsidRPr="00814BB8">
        <w:rPr>
          <w:rFonts w:ascii="Times New Roman" w:hAnsi="Times New Roman" w:cs="Times New Roman"/>
          <w:b/>
          <w:bCs/>
          <w:sz w:val="24"/>
          <w:szCs w:val="24"/>
        </w:rPr>
        <w:t xml:space="preserve"> STRATEJİLERİ</w:t>
      </w:r>
    </w:p>
    <w:p w:rsidR="00C47BFE" w:rsidRDefault="00C47BFE" w:rsidP="00CD52FE">
      <w:pPr>
        <w:numPr>
          <w:ilvl w:val="0"/>
          <w:numId w:val="18"/>
        </w:numPr>
        <w:spacing w:before="60"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4BB8">
        <w:rPr>
          <w:rFonts w:ascii="Times New Roman" w:hAnsi="Times New Roman" w:cs="Times New Roman"/>
          <w:sz w:val="24"/>
          <w:szCs w:val="24"/>
        </w:rPr>
        <w:t xml:space="preserve">Programın hedeflerine ulaşmak için, aktif öğrenme yöntem ve teknikleri kullanılacaktır. </w:t>
      </w:r>
    </w:p>
    <w:p w:rsidR="00C47BFE" w:rsidRPr="00814BB8" w:rsidRDefault="00C47BFE" w:rsidP="00814BB8">
      <w:pPr>
        <w:numPr>
          <w:ilvl w:val="0"/>
          <w:numId w:val="18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4BB8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C47BFE" w:rsidRPr="00814BB8" w:rsidRDefault="00C47BFE" w:rsidP="00CD52F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before="240" w:after="12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BB8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B540F3" w:rsidRPr="00B24791" w:rsidRDefault="008C06B4" w:rsidP="00B540F3">
      <w:pPr>
        <w:numPr>
          <w:ilvl w:val="0"/>
          <w:numId w:val="20"/>
        </w:numPr>
        <w:spacing w:before="60"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Faaliyetin sonunda k</w:t>
      </w:r>
      <w:r w:rsidR="009D33FF">
        <w:rPr>
          <w:rFonts w:ascii="Times New Roman" w:hAnsi="Times New Roman" w:cs="Times New Roman"/>
          <w:sz w:val="24"/>
          <w:szCs w:val="24"/>
        </w:rPr>
        <w:t>atılımcılara seminerle ilgili “Seminer B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elgesi” </w:t>
      </w:r>
      <w:r w:rsidR="00B540F3" w:rsidRPr="00B2479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e-sertifika) </w:t>
      </w:r>
      <w:r w:rsidR="00B540F3" w:rsidRPr="00B24791">
        <w:rPr>
          <w:rFonts w:ascii="Times New Roman" w:hAnsi="Times New Roman" w:cs="Times New Roman"/>
          <w:sz w:val="24"/>
          <w:szCs w:val="24"/>
        </w:rPr>
        <w:t>verilecektir.</w:t>
      </w:r>
    </w:p>
    <w:sectPr w:rsidR="00B540F3" w:rsidRPr="00B24791" w:rsidSect="007F264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D55EA"/>
    <w:multiLevelType w:val="hybridMultilevel"/>
    <w:tmpl w:val="FDFC2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3B2671E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BF1811"/>
    <w:multiLevelType w:val="hybridMultilevel"/>
    <w:tmpl w:val="C272008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36082"/>
    <w:multiLevelType w:val="hybridMultilevel"/>
    <w:tmpl w:val="908CE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C21C65"/>
    <w:multiLevelType w:val="hybridMultilevel"/>
    <w:tmpl w:val="CE542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2671E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3B2671E0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645D47"/>
    <w:multiLevelType w:val="hybridMultilevel"/>
    <w:tmpl w:val="8E12B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70E84"/>
    <w:multiLevelType w:val="hybridMultilevel"/>
    <w:tmpl w:val="81368D3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DD369B"/>
    <w:multiLevelType w:val="hybridMultilevel"/>
    <w:tmpl w:val="205236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616777"/>
    <w:multiLevelType w:val="hybridMultilevel"/>
    <w:tmpl w:val="FCDAD27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>
    <w:nsid w:val="241A3D29"/>
    <w:multiLevelType w:val="hybridMultilevel"/>
    <w:tmpl w:val="1B6ED5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F31895"/>
    <w:multiLevelType w:val="hybridMultilevel"/>
    <w:tmpl w:val="A4C211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BA2E2D"/>
    <w:multiLevelType w:val="hybridMultilevel"/>
    <w:tmpl w:val="1922A00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8332D9"/>
    <w:multiLevelType w:val="hybridMultilevel"/>
    <w:tmpl w:val="D27C820E"/>
    <w:lvl w:ilvl="0" w:tplc="3B2671E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1617D3"/>
    <w:multiLevelType w:val="hybridMultilevel"/>
    <w:tmpl w:val="CF767F4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BEA418A"/>
    <w:multiLevelType w:val="hybridMultilevel"/>
    <w:tmpl w:val="D2C0B160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576E82"/>
    <w:multiLevelType w:val="hybridMultilevel"/>
    <w:tmpl w:val="690C8B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3B2671E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3B2671E0">
      <w:start w:val="1"/>
      <w:numFmt w:val="bullet"/>
      <w:lvlText w:val="­"/>
      <w:lvlJc w:val="left"/>
      <w:pPr>
        <w:ind w:left="1494" w:hanging="360"/>
      </w:pPr>
      <w:rPr>
        <w:rFonts w:ascii="Courier New" w:hAnsi="Courier New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E93DAA"/>
    <w:multiLevelType w:val="hybridMultilevel"/>
    <w:tmpl w:val="E3E68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6B2C20"/>
    <w:multiLevelType w:val="hybridMultilevel"/>
    <w:tmpl w:val="20CE05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1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CC103B"/>
    <w:multiLevelType w:val="hybridMultilevel"/>
    <w:tmpl w:val="B3C876E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F867092"/>
    <w:multiLevelType w:val="hybridMultilevel"/>
    <w:tmpl w:val="9E8E4C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6B6C6637"/>
    <w:multiLevelType w:val="hybridMultilevel"/>
    <w:tmpl w:val="4516E8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6DD0268C"/>
    <w:multiLevelType w:val="hybridMultilevel"/>
    <w:tmpl w:val="AD841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4C5479"/>
    <w:multiLevelType w:val="hybridMultilevel"/>
    <w:tmpl w:val="C7C0BB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373877"/>
    <w:multiLevelType w:val="hybridMultilevel"/>
    <w:tmpl w:val="5A94379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26"/>
  </w:num>
  <w:num w:numId="13">
    <w:abstractNumId w:val="22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3"/>
  </w:num>
  <w:num w:numId="17">
    <w:abstractNumId w:val="3"/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19"/>
  </w:num>
  <w:num w:numId="23">
    <w:abstractNumId w:val="11"/>
  </w:num>
  <w:num w:numId="24">
    <w:abstractNumId w:val="4"/>
  </w:num>
  <w:num w:numId="25">
    <w:abstractNumId w:val="16"/>
  </w:num>
  <w:num w:numId="26">
    <w:abstractNumId w:val="14"/>
  </w:num>
  <w:num w:numId="27">
    <w:abstractNumId w:val="6"/>
  </w:num>
  <w:num w:numId="28">
    <w:abstractNumId w:val="15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7"/>
  </w:num>
  <w:num w:numId="32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469"/>
    <w:rsid w:val="00011996"/>
    <w:rsid w:val="0001411F"/>
    <w:rsid w:val="00020F27"/>
    <w:rsid w:val="00026DC5"/>
    <w:rsid w:val="000369EE"/>
    <w:rsid w:val="000457E7"/>
    <w:rsid w:val="00052EBF"/>
    <w:rsid w:val="00084A7F"/>
    <w:rsid w:val="000B1538"/>
    <w:rsid w:val="000C58D0"/>
    <w:rsid w:val="000D5E9D"/>
    <w:rsid w:val="000D78CC"/>
    <w:rsid w:val="000F1452"/>
    <w:rsid w:val="001031BB"/>
    <w:rsid w:val="00103365"/>
    <w:rsid w:val="00120D68"/>
    <w:rsid w:val="00127BD3"/>
    <w:rsid w:val="0019515E"/>
    <w:rsid w:val="00197975"/>
    <w:rsid w:val="001A671B"/>
    <w:rsid w:val="001D1476"/>
    <w:rsid w:val="00223A90"/>
    <w:rsid w:val="00230C01"/>
    <w:rsid w:val="00263CFC"/>
    <w:rsid w:val="002722DE"/>
    <w:rsid w:val="00272F20"/>
    <w:rsid w:val="00276F26"/>
    <w:rsid w:val="00285A29"/>
    <w:rsid w:val="00290F3B"/>
    <w:rsid w:val="00293131"/>
    <w:rsid w:val="002B77C3"/>
    <w:rsid w:val="002C0909"/>
    <w:rsid w:val="002D5551"/>
    <w:rsid w:val="00303CE4"/>
    <w:rsid w:val="003361CC"/>
    <w:rsid w:val="003418A8"/>
    <w:rsid w:val="0034797A"/>
    <w:rsid w:val="00355964"/>
    <w:rsid w:val="003659E4"/>
    <w:rsid w:val="00383C83"/>
    <w:rsid w:val="00392480"/>
    <w:rsid w:val="003928F8"/>
    <w:rsid w:val="003A425A"/>
    <w:rsid w:val="003B01FD"/>
    <w:rsid w:val="003B1BDC"/>
    <w:rsid w:val="003B512C"/>
    <w:rsid w:val="003C453D"/>
    <w:rsid w:val="003D2156"/>
    <w:rsid w:val="003F46EF"/>
    <w:rsid w:val="0040039B"/>
    <w:rsid w:val="00405850"/>
    <w:rsid w:val="00430E12"/>
    <w:rsid w:val="00445D46"/>
    <w:rsid w:val="00454C30"/>
    <w:rsid w:val="0046185B"/>
    <w:rsid w:val="004620CD"/>
    <w:rsid w:val="00492B40"/>
    <w:rsid w:val="004B054B"/>
    <w:rsid w:val="004C0469"/>
    <w:rsid w:val="004F3F7B"/>
    <w:rsid w:val="00511567"/>
    <w:rsid w:val="00516E45"/>
    <w:rsid w:val="00524611"/>
    <w:rsid w:val="005257FE"/>
    <w:rsid w:val="00535B94"/>
    <w:rsid w:val="00563285"/>
    <w:rsid w:val="0058509B"/>
    <w:rsid w:val="00590ACE"/>
    <w:rsid w:val="00596CD7"/>
    <w:rsid w:val="005A3E5E"/>
    <w:rsid w:val="005E390C"/>
    <w:rsid w:val="00600288"/>
    <w:rsid w:val="00600CF5"/>
    <w:rsid w:val="00615439"/>
    <w:rsid w:val="00617958"/>
    <w:rsid w:val="00625CA6"/>
    <w:rsid w:val="00641FB4"/>
    <w:rsid w:val="006455C6"/>
    <w:rsid w:val="00665D2C"/>
    <w:rsid w:val="0067767C"/>
    <w:rsid w:val="00681866"/>
    <w:rsid w:val="006932D6"/>
    <w:rsid w:val="006E0F40"/>
    <w:rsid w:val="006E2575"/>
    <w:rsid w:val="00705C68"/>
    <w:rsid w:val="007079A8"/>
    <w:rsid w:val="00711DD6"/>
    <w:rsid w:val="00711F93"/>
    <w:rsid w:val="00717E07"/>
    <w:rsid w:val="0072046C"/>
    <w:rsid w:val="007251FA"/>
    <w:rsid w:val="00725958"/>
    <w:rsid w:val="00732339"/>
    <w:rsid w:val="00743AAE"/>
    <w:rsid w:val="00767736"/>
    <w:rsid w:val="007714E9"/>
    <w:rsid w:val="00793F89"/>
    <w:rsid w:val="00795E37"/>
    <w:rsid w:val="00797291"/>
    <w:rsid w:val="00797CD3"/>
    <w:rsid w:val="007B7534"/>
    <w:rsid w:val="007E78AF"/>
    <w:rsid w:val="007F264E"/>
    <w:rsid w:val="00814BB8"/>
    <w:rsid w:val="00847AF0"/>
    <w:rsid w:val="008515BF"/>
    <w:rsid w:val="00872B9D"/>
    <w:rsid w:val="00891FCB"/>
    <w:rsid w:val="008951A7"/>
    <w:rsid w:val="008A108F"/>
    <w:rsid w:val="008C06B4"/>
    <w:rsid w:val="008C0E30"/>
    <w:rsid w:val="008D695D"/>
    <w:rsid w:val="008D772C"/>
    <w:rsid w:val="008F3870"/>
    <w:rsid w:val="00901B13"/>
    <w:rsid w:val="00912650"/>
    <w:rsid w:val="009233C9"/>
    <w:rsid w:val="00923A8D"/>
    <w:rsid w:val="0093410B"/>
    <w:rsid w:val="009420DF"/>
    <w:rsid w:val="00951F21"/>
    <w:rsid w:val="00965CDD"/>
    <w:rsid w:val="0096607B"/>
    <w:rsid w:val="009715E2"/>
    <w:rsid w:val="00986AA2"/>
    <w:rsid w:val="00991B19"/>
    <w:rsid w:val="009960DF"/>
    <w:rsid w:val="009A0DF6"/>
    <w:rsid w:val="009B1070"/>
    <w:rsid w:val="009C7DB6"/>
    <w:rsid w:val="009D035E"/>
    <w:rsid w:val="009D33FF"/>
    <w:rsid w:val="00A07277"/>
    <w:rsid w:val="00A131A7"/>
    <w:rsid w:val="00A23452"/>
    <w:rsid w:val="00A24158"/>
    <w:rsid w:val="00A27143"/>
    <w:rsid w:val="00A5043F"/>
    <w:rsid w:val="00A85A1C"/>
    <w:rsid w:val="00AB68EA"/>
    <w:rsid w:val="00AB7F96"/>
    <w:rsid w:val="00AC401E"/>
    <w:rsid w:val="00AD01C5"/>
    <w:rsid w:val="00AD4F43"/>
    <w:rsid w:val="00AE0B8E"/>
    <w:rsid w:val="00AE1322"/>
    <w:rsid w:val="00B021E8"/>
    <w:rsid w:val="00B071D4"/>
    <w:rsid w:val="00B0780D"/>
    <w:rsid w:val="00B13B38"/>
    <w:rsid w:val="00B24791"/>
    <w:rsid w:val="00B52B2E"/>
    <w:rsid w:val="00B540F3"/>
    <w:rsid w:val="00B554DD"/>
    <w:rsid w:val="00B642D4"/>
    <w:rsid w:val="00B6782C"/>
    <w:rsid w:val="00B8134C"/>
    <w:rsid w:val="00B86B52"/>
    <w:rsid w:val="00B94B5A"/>
    <w:rsid w:val="00BA1665"/>
    <w:rsid w:val="00BA1FAF"/>
    <w:rsid w:val="00BA7623"/>
    <w:rsid w:val="00BB62F6"/>
    <w:rsid w:val="00BC523E"/>
    <w:rsid w:val="00BC60CB"/>
    <w:rsid w:val="00BE15B2"/>
    <w:rsid w:val="00BE1ADB"/>
    <w:rsid w:val="00BF1F4E"/>
    <w:rsid w:val="00BF2CB8"/>
    <w:rsid w:val="00BF669E"/>
    <w:rsid w:val="00C00075"/>
    <w:rsid w:val="00C05BC9"/>
    <w:rsid w:val="00C2444F"/>
    <w:rsid w:val="00C32C0A"/>
    <w:rsid w:val="00C442AE"/>
    <w:rsid w:val="00C47BFE"/>
    <w:rsid w:val="00C666AF"/>
    <w:rsid w:val="00CA0282"/>
    <w:rsid w:val="00CA1A6F"/>
    <w:rsid w:val="00CC6D9E"/>
    <w:rsid w:val="00CD52FE"/>
    <w:rsid w:val="00CF6120"/>
    <w:rsid w:val="00D138E4"/>
    <w:rsid w:val="00D375CE"/>
    <w:rsid w:val="00D50BF2"/>
    <w:rsid w:val="00E459E4"/>
    <w:rsid w:val="00E57AD0"/>
    <w:rsid w:val="00E641DA"/>
    <w:rsid w:val="00E64DA5"/>
    <w:rsid w:val="00E742F3"/>
    <w:rsid w:val="00E74CB1"/>
    <w:rsid w:val="00E77BE4"/>
    <w:rsid w:val="00E84CD4"/>
    <w:rsid w:val="00E92BAC"/>
    <w:rsid w:val="00EA015A"/>
    <w:rsid w:val="00EB5D13"/>
    <w:rsid w:val="00EC3224"/>
    <w:rsid w:val="00EE7899"/>
    <w:rsid w:val="00EF1281"/>
    <w:rsid w:val="00EF3A52"/>
    <w:rsid w:val="00F00313"/>
    <w:rsid w:val="00F021E4"/>
    <w:rsid w:val="00F14CA7"/>
    <w:rsid w:val="00F226DE"/>
    <w:rsid w:val="00F25C10"/>
    <w:rsid w:val="00F34A8D"/>
    <w:rsid w:val="00F45CD1"/>
    <w:rsid w:val="00F62ECC"/>
    <w:rsid w:val="00F7061A"/>
    <w:rsid w:val="00F838F7"/>
    <w:rsid w:val="00FB3807"/>
    <w:rsid w:val="00FD2CE9"/>
    <w:rsid w:val="00FD7887"/>
    <w:rsid w:val="00FF2CB8"/>
    <w:rsid w:val="00FF6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9D3CA72-37E7-445B-A1C3-28EC25CAE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8A8"/>
    <w:pPr>
      <w:spacing w:after="200" w:line="276" w:lineRule="auto"/>
    </w:pPr>
    <w:rPr>
      <w:rFonts w:cs="Calibri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qFormat/>
    <w:rsid w:val="004C046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4C0469"/>
    <w:rPr>
      <w:rFonts w:ascii="Cambria" w:hAnsi="Cambria" w:cs="Cambria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styleId="TabloKlavuzu">
    <w:name w:val="Table Grid"/>
    <w:basedOn w:val="NormalTablo"/>
    <w:uiPriority w:val="99"/>
    <w:rsid w:val="00CC6D9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rsid w:val="008C0E30"/>
    <w:rPr>
      <w:color w:val="0000FF"/>
      <w:u w:val="single"/>
    </w:rPr>
  </w:style>
  <w:style w:type="character" w:styleId="zlenenKpr">
    <w:name w:val="FollowedHyperlink"/>
    <w:uiPriority w:val="99"/>
    <w:semiHidden/>
    <w:rsid w:val="008C0E30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uiPriority w:val="99"/>
    <w:rsid w:val="00BE1ADB"/>
  </w:style>
  <w:style w:type="paragraph" w:styleId="BalonMetni">
    <w:name w:val="Balloon Text"/>
    <w:basedOn w:val="Normal"/>
    <w:link w:val="BalonMetniChar"/>
    <w:uiPriority w:val="99"/>
    <w:semiHidden/>
    <w:unhideWhenUsed/>
    <w:rsid w:val="00AD4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D4F43"/>
    <w:rPr>
      <w:rFonts w:ascii="Tahoma" w:hAnsi="Tahoma" w:cs="Tahoma"/>
      <w:sz w:val="16"/>
      <w:szCs w:val="16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EB5D13"/>
    <w:pPr>
      <w:spacing w:after="60" w:line="240" w:lineRule="auto"/>
      <w:jc w:val="center"/>
      <w:outlineLvl w:val="1"/>
    </w:pPr>
    <w:rPr>
      <w:rFonts w:ascii="Cambria" w:eastAsia="Calibri" w:hAnsi="Cambria" w:cs="Times New Roman"/>
      <w:sz w:val="24"/>
      <w:szCs w:val="24"/>
    </w:rPr>
  </w:style>
  <w:style w:type="character" w:customStyle="1" w:styleId="AltyazChar">
    <w:name w:val="Altyazı Char"/>
    <w:link w:val="Altyaz"/>
    <w:uiPriority w:val="99"/>
    <w:rsid w:val="00EB5D13"/>
    <w:rPr>
      <w:rFonts w:ascii="Cambria" w:eastAsia="Calibri" w:hAnsi="Cambria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454C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2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1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31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Dsi</Company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vestel pc 13</dc:creator>
  <cp:lastModifiedBy>Duygu BIRBENLI</cp:lastModifiedBy>
  <cp:revision>10</cp:revision>
  <cp:lastPrinted>2024-01-12T08:59:00Z</cp:lastPrinted>
  <dcterms:created xsi:type="dcterms:W3CDTF">2024-02-22T06:16:00Z</dcterms:created>
  <dcterms:modified xsi:type="dcterms:W3CDTF">2024-02-22T06:38:00Z</dcterms:modified>
</cp:coreProperties>
</file>